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036F0" w14:textId="63A3F1D1" w:rsidR="002976FF" w:rsidRDefault="000D71F7" w:rsidP="000D71F7">
      <w:pPr>
        <w:jc w:val="center"/>
        <w:rPr>
          <w:smallCaps/>
          <w:sz w:val="28"/>
        </w:rPr>
      </w:pPr>
      <w:r w:rsidRPr="000D71F7">
        <w:rPr>
          <w:smallCaps/>
          <w:sz w:val="28"/>
        </w:rPr>
        <w:t>Flordon Parish Council</w:t>
      </w:r>
    </w:p>
    <w:p w14:paraId="17287699" w14:textId="33A24B1A" w:rsidR="000D71F7" w:rsidRPr="00A45A48" w:rsidRDefault="000D71F7" w:rsidP="000D71F7">
      <w:pPr>
        <w:jc w:val="center"/>
        <w:rPr>
          <w:b/>
        </w:rPr>
      </w:pPr>
      <w:r w:rsidRPr="00A45A48">
        <w:rPr>
          <w:b/>
        </w:rPr>
        <w:t>Draft Minutes of the Parish Council Meeting held</w:t>
      </w:r>
      <w:r w:rsidR="00D84ECB">
        <w:rPr>
          <w:b/>
        </w:rPr>
        <w:t xml:space="preserve"> remotely</w:t>
      </w:r>
      <w:r w:rsidRPr="00A45A48">
        <w:rPr>
          <w:b/>
        </w:rPr>
        <w:t xml:space="preserve"> on </w:t>
      </w:r>
      <w:r w:rsidR="00025199">
        <w:rPr>
          <w:b/>
        </w:rPr>
        <w:t>Tuesday</w:t>
      </w:r>
      <w:r w:rsidRPr="00A45A48">
        <w:rPr>
          <w:b/>
        </w:rPr>
        <w:t xml:space="preserve"> </w:t>
      </w:r>
      <w:r w:rsidR="00D84ECB">
        <w:rPr>
          <w:b/>
        </w:rPr>
        <w:t>19 May</w:t>
      </w:r>
      <w:r w:rsidR="00AC3DBA">
        <w:rPr>
          <w:b/>
        </w:rPr>
        <w:t xml:space="preserve"> 2020</w:t>
      </w:r>
    </w:p>
    <w:p w14:paraId="598CAB53" w14:textId="15AE04F8" w:rsidR="000D71F7" w:rsidRPr="00A45A48" w:rsidRDefault="000D71F7" w:rsidP="000D71F7">
      <w:r w:rsidRPr="00A45A48">
        <w:rPr>
          <w:b/>
        </w:rPr>
        <w:t>Present</w:t>
      </w:r>
      <w:r w:rsidRPr="00A45A48">
        <w:t>:</w:t>
      </w:r>
      <w:r w:rsidRPr="00A45A48">
        <w:tab/>
        <w:t>Cllr</w:t>
      </w:r>
      <w:r w:rsidR="001E31E7" w:rsidRPr="00A45A48">
        <w:t xml:space="preserve">s </w:t>
      </w:r>
      <w:r w:rsidR="001A185E" w:rsidRPr="00A45A48">
        <w:t xml:space="preserve">T Webster (Chair), </w:t>
      </w:r>
      <w:r w:rsidRPr="00A45A48">
        <w:t xml:space="preserve">J </w:t>
      </w:r>
      <w:proofErr w:type="gramStart"/>
      <w:r w:rsidRPr="00A45A48">
        <w:t>Lockhart</w:t>
      </w:r>
      <w:r w:rsidR="00837BCA" w:rsidRPr="00A45A48">
        <w:t xml:space="preserve">, </w:t>
      </w:r>
      <w:r w:rsidR="00AC3DBA">
        <w:t xml:space="preserve"> D</w:t>
      </w:r>
      <w:proofErr w:type="gramEnd"/>
      <w:r w:rsidR="00AC3DBA">
        <w:t xml:space="preserve"> Harrison</w:t>
      </w:r>
      <w:r w:rsidR="00D84ECB">
        <w:t>, A Barnes</w:t>
      </w:r>
    </w:p>
    <w:p w14:paraId="04958338" w14:textId="0C4D4B3D" w:rsidR="000D71F7" w:rsidRPr="00A45A48" w:rsidRDefault="000D71F7" w:rsidP="000D71F7">
      <w:r w:rsidRPr="00A45A48">
        <w:rPr>
          <w:b/>
        </w:rPr>
        <w:t>In Attendance:</w:t>
      </w:r>
      <w:r w:rsidRPr="00A45A48">
        <w:rPr>
          <w:b/>
        </w:rPr>
        <w:tab/>
      </w:r>
      <w:r w:rsidRPr="00A45A48">
        <w:t>G Roderick-Jones (Clerk</w:t>
      </w:r>
      <w:r w:rsidR="001A185E" w:rsidRPr="00A45A48">
        <w:t>)</w:t>
      </w:r>
      <w:r w:rsidR="00372A69">
        <w:t xml:space="preserve">, </w:t>
      </w:r>
      <w:r w:rsidR="00AC3DBA">
        <w:t xml:space="preserve">County Cllr C Foulger, </w:t>
      </w:r>
      <w:r w:rsidR="00372A69">
        <w:t xml:space="preserve">District Cllr </w:t>
      </w:r>
      <w:r w:rsidR="00AC3DBA">
        <w:t>G Francis</w:t>
      </w:r>
      <w:r w:rsidR="00372A69">
        <w:t>, District Cllr N Legg</w:t>
      </w:r>
      <w:r w:rsidR="00AC3DBA">
        <w:t>, District Cllr V Clifford-Jackson</w:t>
      </w:r>
    </w:p>
    <w:p w14:paraId="7E9445EF" w14:textId="5EAAAA67" w:rsidR="00731110" w:rsidRPr="00A45A48" w:rsidRDefault="00731110" w:rsidP="00987C4D">
      <w:r w:rsidRPr="00A45A48">
        <w:rPr>
          <w:b/>
        </w:rPr>
        <w:t>Tree Warden’s Report</w:t>
      </w:r>
      <w:r w:rsidR="007846CD" w:rsidRPr="00A45A48">
        <w:rPr>
          <w:b/>
        </w:rPr>
        <w:t xml:space="preserve">: </w:t>
      </w:r>
      <w:r w:rsidR="007846CD" w:rsidRPr="00A45A48">
        <w:rPr>
          <w:bCs/>
        </w:rPr>
        <w:t>none</w:t>
      </w:r>
    </w:p>
    <w:p w14:paraId="6B352998" w14:textId="0C2A406E" w:rsidR="00736058" w:rsidRPr="00A45A48" w:rsidRDefault="000D71F7" w:rsidP="00D84ECB">
      <w:pPr>
        <w:rPr>
          <w:bCs/>
        </w:rPr>
      </w:pPr>
      <w:r w:rsidRPr="00A45A48">
        <w:rPr>
          <w:b/>
        </w:rPr>
        <w:t>Public Comment</w:t>
      </w:r>
      <w:r w:rsidR="006759D8" w:rsidRPr="00A45A48">
        <w:rPr>
          <w:b/>
        </w:rPr>
        <w:t xml:space="preserve">: </w:t>
      </w:r>
      <w:r w:rsidR="00D84ECB">
        <w:rPr>
          <w:bCs/>
        </w:rPr>
        <w:t>none</w:t>
      </w:r>
    </w:p>
    <w:p w14:paraId="0A16A063" w14:textId="6568EE47" w:rsidR="007846CD" w:rsidRPr="00A45A48" w:rsidRDefault="00987C4D" w:rsidP="000D71F7">
      <w:pPr>
        <w:spacing w:after="0"/>
        <w:rPr>
          <w:bCs/>
        </w:rPr>
      </w:pPr>
      <w:r w:rsidRPr="00A45A48">
        <w:rPr>
          <w:b/>
        </w:rPr>
        <w:t>County Councillor’s Repo</w:t>
      </w:r>
      <w:r w:rsidR="007846CD" w:rsidRPr="00A45A48">
        <w:rPr>
          <w:b/>
        </w:rPr>
        <w:t xml:space="preserve">rt: </w:t>
      </w:r>
      <w:r w:rsidR="00D84ECB" w:rsidRPr="00D84ECB">
        <w:rPr>
          <w:bCs/>
        </w:rPr>
        <w:t>County</w:t>
      </w:r>
      <w:r w:rsidR="00D84ECB">
        <w:rPr>
          <w:b/>
        </w:rPr>
        <w:t xml:space="preserve"> </w:t>
      </w:r>
      <w:r w:rsidR="00D84ECB">
        <w:rPr>
          <w:bCs/>
        </w:rPr>
        <w:t xml:space="preserve">Cllr Foulger confirmed that the </w:t>
      </w:r>
      <w:proofErr w:type="spellStart"/>
      <w:r w:rsidR="00D84ECB">
        <w:rPr>
          <w:bCs/>
        </w:rPr>
        <w:t>Ketteringham</w:t>
      </w:r>
      <w:proofErr w:type="spellEnd"/>
      <w:r w:rsidR="00D84ECB">
        <w:rPr>
          <w:bCs/>
        </w:rPr>
        <w:t xml:space="preserve"> Recycling Centre and 8 other main centres had now reopened to the public. He will request an update from Bob West (NCC Highways Engineer) on plans to deal with the damaged trod path surface and the blocked drains along The Street.</w:t>
      </w:r>
    </w:p>
    <w:p w14:paraId="08109FFB" w14:textId="77777777" w:rsidR="007846CD" w:rsidRPr="00A45A48" w:rsidRDefault="007846CD" w:rsidP="000D71F7">
      <w:pPr>
        <w:spacing w:after="0"/>
        <w:rPr>
          <w:b/>
        </w:rPr>
      </w:pPr>
    </w:p>
    <w:p w14:paraId="147C2D51" w14:textId="77777777" w:rsidR="00372A69" w:rsidRDefault="0089002C" w:rsidP="000D71F7">
      <w:pPr>
        <w:spacing w:after="0"/>
        <w:rPr>
          <w:b/>
        </w:rPr>
      </w:pPr>
      <w:r w:rsidRPr="00A45A48">
        <w:rPr>
          <w:b/>
        </w:rPr>
        <w:t>District Councillor’s Report</w:t>
      </w:r>
      <w:r w:rsidR="000B672C" w:rsidRPr="00A45A48">
        <w:rPr>
          <w:b/>
        </w:rPr>
        <w:t xml:space="preserve">: </w:t>
      </w:r>
    </w:p>
    <w:p w14:paraId="30511D2B" w14:textId="74AE5078" w:rsidR="00987C4D" w:rsidRDefault="00372A69" w:rsidP="000D71F7">
      <w:pPr>
        <w:spacing w:after="0"/>
      </w:pPr>
      <w:r>
        <w:t xml:space="preserve">Cllr Legg </w:t>
      </w:r>
      <w:r w:rsidR="00D84ECB">
        <w:t xml:space="preserve">has sent a report which has been circulated to councillors, concerning the call for sites for the Village Clusters, the use of the Emergency Committee to run the council during the current crisis, and the </w:t>
      </w:r>
      <w:r w:rsidR="00F31FA9">
        <w:t>serious financial effects being felt by the council.</w:t>
      </w:r>
    </w:p>
    <w:p w14:paraId="5FA6FD0F" w14:textId="77777777" w:rsidR="00F31FA9" w:rsidRDefault="00F31FA9" w:rsidP="000D71F7">
      <w:pPr>
        <w:spacing w:after="0"/>
      </w:pPr>
      <w:r>
        <w:t xml:space="preserve">Cllr Clifford-Jackson has also sent a report, circulated to the councillors, regarding the continuation of many of SNDC’s public services albeit in a somewhat reduced form, the financial impact of the current situation, and the ways in which we may now all consider lifestyle and business practice changes in light of our experiences. </w:t>
      </w:r>
    </w:p>
    <w:p w14:paraId="5E51F5C4" w14:textId="3903BE44" w:rsidR="00F31FA9" w:rsidRDefault="00F31FA9" w:rsidP="000D71F7">
      <w:pPr>
        <w:spacing w:after="0"/>
      </w:pPr>
      <w:proofErr w:type="spellStart"/>
      <w:r>
        <w:t>Mulbarton</w:t>
      </w:r>
      <w:proofErr w:type="spellEnd"/>
      <w:r>
        <w:t xml:space="preserve"> has </w:t>
      </w:r>
      <w:proofErr w:type="gramStart"/>
      <w:r>
        <w:t>a large number of</w:t>
      </w:r>
      <w:proofErr w:type="gramEnd"/>
      <w:r>
        <w:t xml:space="preserve"> organised volunteers and have been able to offer help to many; Flordon, being a smaller and more rural community has been able to offer help to neighbours in a more informal way.</w:t>
      </w:r>
    </w:p>
    <w:p w14:paraId="7EA1B23A" w14:textId="77777777" w:rsidR="008628F3" w:rsidRDefault="008628F3" w:rsidP="000D71F7">
      <w:pPr>
        <w:spacing w:after="0"/>
      </w:pPr>
    </w:p>
    <w:p w14:paraId="4159AF63" w14:textId="554DDC18" w:rsidR="00B54438" w:rsidRPr="00A45A48" w:rsidRDefault="00B748C8" w:rsidP="000B672C">
      <w:pPr>
        <w:tabs>
          <w:tab w:val="left" w:pos="709"/>
        </w:tabs>
        <w:spacing w:after="0"/>
      </w:pPr>
      <w:r w:rsidRPr="00A45A48">
        <w:rPr>
          <w:b/>
        </w:rPr>
        <w:t>1</w:t>
      </w:r>
      <w:r w:rsidR="000B672C" w:rsidRPr="00A45A48">
        <w:rPr>
          <w:b/>
        </w:rPr>
        <w:tab/>
        <w:t>A</w:t>
      </w:r>
      <w:r w:rsidR="00B54438" w:rsidRPr="00A45A48">
        <w:rPr>
          <w:b/>
        </w:rPr>
        <w:t>pologies for Absence:</w:t>
      </w:r>
      <w:r w:rsidR="00B54438" w:rsidRPr="00A45A48">
        <w:tab/>
      </w:r>
      <w:r w:rsidR="001B3083">
        <w:t>Cllr Janice Holmes</w:t>
      </w:r>
    </w:p>
    <w:p w14:paraId="28AA4E92" w14:textId="77777777" w:rsidR="00B54438" w:rsidRPr="00A45A48" w:rsidRDefault="00B54438" w:rsidP="000D71F7">
      <w:pPr>
        <w:spacing w:after="0"/>
      </w:pPr>
    </w:p>
    <w:p w14:paraId="2894F635" w14:textId="308ABBA8" w:rsidR="00B54438" w:rsidRPr="00A45A48" w:rsidRDefault="00B748C8" w:rsidP="000D71F7">
      <w:pPr>
        <w:spacing w:after="0"/>
      </w:pPr>
      <w:r w:rsidRPr="00A45A48">
        <w:rPr>
          <w:b/>
        </w:rPr>
        <w:t>2</w:t>
      </w:r>
      <w:r w:rsidR="00B54438" w:rsidRPr="00A45A48">
        <w:rPr>
          <w:b/>
        </w:rPr>
        <w:tab/>
        <w:t>Declarations of Interest:</w:t>
      </w:r>
      <w:r w:rsidR="00B54438" w:rsidRPr="00A45A48">
        <w:tab/>
      </w:r>
      <w:r w:rsidR="001B3083">
        <w:t>none</w:t>
      </w:r>
      <w:r w:rsidR="001B3083">
        <w:t xml:space="preserve"> </w:t>
      </w:r>
    </w:p>
    <w:p w14:paraId="75B60772" w14:textId="77777777" w:rsidR="00B54438" w:rsidRPr="00A45A48" w:rsidRDefault="00B54438" w:rsidP="000D71F7">
      <w:pPr>
        <w:spacing w:after="0"/>
      </w:pPr>
    </w:p>
    <w:p w14:paraId="6348A975" w14:textId="5F820C0B" w:rsidR="00B54438" w:rsidRPr="00A45A48" w:rsidRDefault="00B748C8" w:rsidP="00B748C8">
      <w:pPr>
        <w:spacing w:after="0"/>
        <w:ind w:left="720" w:hanging="720"/>
      </w:pPr>
      <w:r w:rsidRPr="00A45A48">
        <w:rPr>
          <w:b/>
        </w:rPr>
        <w:t>3</w:t>
      </w:r>
      <w:r w:rsidR="00B54438" w:rsidRPr="00A45A48">
        <w:tab/>
      </w:r>
      <w:r w:rsidR="00B54438" w:rsidRPr="00A45A48">
        <w:rPr>
          <w:b/>
        </w:rPr>
        <w:t xml:space="preserve">Minutes of Meeting </w:t>
      </w:r>
      <w:r w:rsidR="002F7D6E">
        <w:rPr>
          <w:b/>
        </w:rPr>
        <w:t>of</w:t>
      </w:r>
      <w:r w:rsidR="006759D8" w:rsidRPr="00A45A48">
        <w:rPr>
          <w:b/>
        </w:rPr>
        <w:t xml:space="preserve"> </w:t>
      </w:r>
      <w:r w:rsidR="00F31FA9">
        <w:rPr>
          <w:b/>
        </w:rPr>
        <w:t>7 January 2020</w:t>
      </w:r>
      <w:r w:rsidR="00B54438" w:rsidRPr="00A45A48">
        <w:rPr>
          <w:b/>
        </w:rPr>
        <w:t>:</w:t>
      </w:r>
      <w:r w:rsidR="00671B76" w:rsidRPr="00A45A48">
        <w:t xml:space="preserve"> </w:t>
      </w:r>
      <w:r w:rsidR="00B54438" w:rsidRPr="00A45A48">
        <w:t xml:space="preserve"> approved </w:t>
      </w:r>
      <w:r w:rsidR="00F31FA9">
        <w:t>(to be signed at next face to face meeting</w:t>
      </w:r>
    </w:p>
    <w:p w14:paraId="7599CFE2" w14:textId="3F9A6EC5" w:rsidR="00B54438" w:rsidRPr="00A45A48" w:rsidRDefault="00B54438" w:rsidP="000D71F7">
      <w:pPr>
        <w:spacing w:after="0"/>
      </w:pPr>
    </w:p>
    <w:p w14:paraId="5BB789A6" w14:textId="660317F8" w:rsidR="005E007A" w:rsidRPr="00A45A48" w:rsidRDefault="00B748C8" w:rsidP="005E007A">
      <w:pPr>
        <w:ind w:left="720" w:hanging="720"/>
      </w:pPr>
      <w:r w:rsidRPr="00A45A48">
        <w:rPr>
          <w:b/>
        </w:rPr>
        <w:t>4</w:t>
      </w:r>
      <w:r w:rsidRPr="00A45A48">
        <w:rPr>
          <w:b/>
        </w:rPr>
        <w:tab/>
      </w:r>
      <w:r w:rsidR="00B54438" w:rsidRPr="00A45A48">
        <w:rPr>
          <w:b/>
        </w:rPr>
        <w:t>Matters Arising</w:t>
      </w:r>
      <w:r w:rsidR="00B54438" w:rsidRPr="00A45A48">
        <w:t xml:space="preserve">: </w:t>
      </w:r>
      <w:r w:rsidR="00B54438" w:rsidRPr="00A45A48">
        <w:tab/>
      </w:r>
      <w:r w:rsidR="007846CD" w:rsidRPr="00A45A48">
        <w:t>none</w:t>
      </w:r>
    </w:p>
    <w:p w14:paraId="30109490" w14:textId="5EFEDA2E" w:rsidR="00611D98" w:rsidRPr="00A45A48" w:rsidRDefault="005E007A" w:rsidP="00611D98">
      <w:pPr>
        <w:spacing w:after="0"/>
        <w:rPr>
          <w:b/>
        </w:rPr>
      </w:pPr>
      <w:r w:rsidRPr="00A45A48">
        <w:rPr>
          <w:b/>
        </w:rPr>
        <w:t>5</w:t>
      </w:r>
      <w:r w:rsidRPr="00A45A48">
        <w:rPr>
          <w:b/>
        </w:rPr>
        <w:tab/>
      </w:r>
      <w:r w:rsidR="00611D98" w:rsidRPr="00A45A48">
        <w:rPr>
          <w:b/>
        </w:rPr>
        <w:t>Finances</w:t>
      </w:r>
    </w:p>
    <w:p w14:paraId="2CE31486" w14:textId="27A0E20B" w:rsidR="002F7D6E" w:rsidRPr="007C2FEE" w:rsidRDefault="002F7D6E" w:rsidP="002F7D6E">
      <w:pPr>
        <w:spacing w:after="0" w:line="240" w:lineRule="auto"/>
        <w:ind w:firstLine="360"/>
        <w:rPr>
          <w:sz w:val="24"/>
          <w:szCs w:val="24"/>
        </w:rPr>
      </w:pPr>
      <w:r w:rsidRPr="007C2FEE">
        <w:rPr>
          <w:sz w:val="24"/>
          <w:szCs w:val="24"/>
        </w:rPr>
        <w:t>a</w:t>
      </w:r>
      <w:r>
        <w:rPr>
          <w:sz w:val="24"/>
          <w:szCs w:val="24"/>
        </w:rPr>
        <w:tab/>
      </w:r>
      <w:r w:rsidRPr="007C2FEE">
        <w:rPr>
          <w:sz w:val="24"/>
          <w:szCs w:val="24"/>
        </w:rPr>
        <w:t xml:space="preserve">latest bank balances as </w:t>
      </w:r>
      <w:r>
        <w:rPr>
          <w:sz w:val="24"/>
          <w:szCs w:val="24"/>
        </w:rPr>
        <w:t>13 May</w:t>
      </w:r>
      <w:r w:rsidRPr="007C2FEE">
        <w:rPr>
          <w:sz w:val="24"/>
          <w:szCs w:val="24"/>
        </w:rPr>
        <w:t xml:space="preserve"> 2020</w:t>
      </w:r>
      <w:r>
        <w:rPr>
          <w:sz w:val="24"/>
          <w:szCs w:val="24"/>
        </w:rPr>
        <w:t xml:space="preserve"> NOTED</w:t>
      </w:r>
    </w:p>
    <w:p w14:paraId="1E9735BE" w14:textId="46758ABC" w:rsidR="002F7D6E" w:rsidRPr="007C2FEE" w:rsidRDefault="002F7D6E" w:rsidP="002F7D6E">
      <w:pPr>
        <w:spacing w:after="0" w:line="240" w:lineRule="auto"/>
        <w:ind w:left="1080" w:firstLine="720"/>
        <w:rPr>
          <w:sz w:val="24"/>
          <w:szCs w:val="24"/>
        </w:rPr>
      </w:pPr>
      <w:r w:rsidRPr="007C2FEE">
        <w:rPr>
          <w:sz w:val="24"/>
          <w:szCs w:val="24"/>
        </w:rPr>
        <w:t>Community Account</w:t>
      </w:r>
      <w:r w:rsidRPr="007C2FEE">
        <w:rPr>
          <w:sz w:val="24"/>
          <w:szCs w:val="24"/>
        </w:rPr>
        <w:tab/>
        <w:t>£</w:t>
      </w:r>
      <w:r>
        <w:rPr>
          <w:sz w:val="24"/>
          <w:szCs w:val="24"/>
        </w:rPr>
        <w:t>4956.31</w:t>
      </w:r>
    </w:p>
    <w:p w14:paraId="29F5846E" w14:textId="26582092" w:rsidR="002F7D6E" w:rsidRPr="007C2FEE" w:rsidRDefault="002F7D6E" w:rsidP="002F7D6E">
      <w:pPr>
        <w:spacing w:after="0" w:line="240" w:lineRule="auto"/>
        <w:ind w:left="1080" w:firstLine="720"/>
        <w:rPr>
          <w:sz w:val="24"/>
          <w:szCs w:val="24"/>
        </w:rPr>
      </w:pPr>
      <w:r w:rsidRPr="007C2FEE">
        <w:rPr>
          <w:sz w:val="24"/>
          <w:szCs w:val="24"/>
        </w:rPr>
        <w:t>Savings Account</w:t>
      </w:r>
      <w:r w:rsidRPr="007C2FEE">
        <w:rPr>
          <w:sz w:val="24"/>
          <w:szCs w:val="24"/>
        </w:rPr>
        <w:tab/>
      </w:r>
      <w:r w:rsidRPr="007C2FEE">
        <w:rPr>
          <w:sz w:val="24"/>
          <w:szCs w:val="24"/>
        </w:rPr>
        <w:tab/>
        <w:t>£</w:t>
      </w:r>
      <w:r>
        <w:rPr>
          <w:sz w:val="24"/>
          <w:szCs w:val="24"/>
        </w:rPr>
        <w:t>5399.54</w:t>
      </w:r>
    </w:p>
    <w:p w14:paraId="4AE63199" w14:textId="1DE64573" w:rsidR="002F7D6E" w:rsidRDefault="002F7D6E" w:rsidP="002F7D6E">
      <w:pPr>
        <w:tabs>
          <w:tab w:val="left" w:pos="720"/>
          <w:tab w:val="left" w:pos="1440"/>
          <w:tab w:val="left" w:pos="2160"/>
          <w:tab w:val="left" w:pos="2880"/>
          <w:tab w:val="left" w:pos="3600"/>
          <w:tab w:val="left" w:pos="4320"/>
          <w:tab w:val="left" w:pos="5385"/>
        </w:tabs>
        <w:spacing w:line="240" w:lineRule="auto"/>
        <w:ind w:left="1080" w:firstLine="720"/>
        <w:rPr>
          <w:sz w:val="24"/>
          <w:szCs w:val="24"/>
        </w:rPr>
      </w:pPr>
      <w:r w:rsidRPr="007C2FEE">
        <w:rPr>
          <w:sz w:val="24"/>
          <w:szCs w:val="24"/>
        </w:rPr>
        <w:t>Total</w:t>
      </w:r>
      <w:r w:rsidRPr="007C2FEE">
        <w:rPr>
          <w:sz w:val="24"/>
          <w:szCs w:val="24"/>
        </w:rPr>
        <w:tab/>
      </w:r>
      <w:r w:rsidRPr="007C2FEE">
        <w:rPr>
          <w:sz w:val="24"/>
          <w:szCs w:val="24"/>
        </w:rPr>
        <w:tab/>
      </w:r>
      <w:r w:rsidRPr="007C2FEE">
        <w:rPr>
          <w:sz w:val="24"/>
          <w:szCs w:val="24"/>
        </w:rPr>
        <w:tab/>
        <w:t>£</w:t>
      </w:r>
      <w:r>
        <w:rPr>
          <w:sz w:val="24"/>
          <w:szCs w:val="24"/>
        </w:rPr>
        <w:t>10,355.85</w:t>
      </w:r>
    </w:p>
    <w:p w14:paraId="5565D75F" w14:textId="65205DCE" w:rsidR="002F7D6E" w:rsidRPr="007C2FEE" w:rsidRDefault="002F7D6E" w:rsidP="002F7D6E">
      <w:pPr>
        <w:spacing w:after="0" w:line="240" w:lineRule="auto"/>
        <w:ind w:left="1080" w:hanging="720"/>
        <w:rPr>
          <w:sz w:val="24"/>
          <w:szCs w:val="24"/>
        </w:rPr>
      </w:pPr>
      <w:r w:rsidRPr="007C2FEE">
        <w:rPr>
          <w:sz w:val="24"/>
          <w:szCs w:val="24"/>
        </w:rPr>
        <w:t>b</w:t>
      </w:r>
      <w:r>
        <w:rPr>
          <w:sz w:val="24"/>
          <w:szCs w:val="24"/>
        </w:rPr>
        <w:tab/>
      </w:r>
      <w:r w:rsidRPr="007C2FEE">
        <w:rPr>
          <w:sz w:val="24"/>
          <w:szCs w:val="24"/>
        </w:rPr>
        <w:t>Payments for authorisation</w:t>
      </w:r>
      <w:r>
        <w:rPr>
          <w:sz w:val="24"/>
          <w:szCs w:val="24"/>
        </w:rPr>
        <w:t xml:space="preserve"> – proposed by Cllr Lockhart, seconded by Cllr </w:t>
      </w:r>
      <w:proofErr w:type="gramStart"/>
      <w:r>
        <w:rPr>
          <w:sz w:val="24"/>
          <w:szCs w:val="24"/>
        </w:rPr>
        <w:t>Webster</w:t>
      </w:r>
      <w:proofErr w:type="gramEnd"/>
      <w:r>
        <w:rPr>
          <w:sz w:val="24"/>
          <w:szCs w:val="24"/>
        </w:rPr>
        <w:t xml:space="preserve"> and approved by all:</w:t>
      </w:r>
    </w:p>
    <w:p w14:paraId="173C3D26" w14:textId="77777777" w:rsidR="002F7D6E" w:rsidRPr="007C2FEE" w:rsidRDefault="002F7D6E" w:rsidP="002F7D6E">
      <w:pPr>
        <w:spacing w:after="0" w:line="240" w:lineRule="auto"/>
        <w:rPr>
          <w:sz w:val="24"/>
          <w:szCs w:val="24"/>
        </w:rPr>
      </w:pPr>
      <w:r w:rsidRPr="007C2FEE">
        <w:rPr>
          <w:sz w:val="24"/>
          <w:szCs w:val="24"/>
        </w:rPr>
        <w:tab/>
      </w:r>
      <w:r w:rsidRPr="007C2FEE">
        <w:rPr>
          <w:sz w:val="24"/>
          <w:szCs w:val="24"/>
        </w:rPr>
        <w:tab/>
      </w:r>
      <w:r w:rsidRPr="007C2FEE">
        <w:rPr>
          <w:sz w:val="24"/>
          <w:szCs w:val="24"/>
        </w:rPr>
        <w:tab/>
        <w:t>Gareth Roderick-Jones</w:t>
      </w:r>
      <w:r w:rsidRPr="007C2FEE">
        <w:rPr>
          <w:sz w:val="24"/>
          <w:szCs w:val="24"/>
        </w:rPr>
        <w:tab/>
        <w:t>salary Dec 2019 to Dec 2020</w:t>
      </w:r>
      <w:r w:rsidRPr="007C2FEE">
        <w:rPr>
          <w:sz w:val="24"/>
          <w:szCs w:val="24"/>
        </w:rPr>
        <w:tab/>
        <w:t>£1386.85</w:t>
      </w:r>
    </w:p>
    <w:p w14:paraId="7D02A342" w14:textId="77777777" w:rsidR="002F7D6E" w:rsidRPr="007C2FEE" w:rsidRDefault="002F7D6E" w:rsidP="002F7D6E">
      <w:pPr>
        <w:spacing w:after="0" w:line="240" w:lineRule="auto"/>
        <w:rPr>
          <w:sz w:val="24"/>
          <w:szCs w:val="24"/>
        </w:rPr>
      </w:pPr>
      <w:r w:rsidRPr="007C2FEE">
        <w:rPr>
          <w:sz w:val="24"/>
          <w:szCs w:val="24"/>
        </w:rPr>
        <w:tab/>
      </w:r>
      <w:r w:rsidRPr="007C2FEE">
        <w:rPr>
          <w:sz w:val="24"/>
          <w:szCs w:val="24"/>
        </w:rPr>
        <w:tab/>
      </w:r>
      <w:r w:rsidRPr="007C2FEE">
        <w:rPr>
          <w:sz w:val="24"/>
          <w:szCs w:val="24"/>
        </w:rPr>
        <w:tab/>
        <w:t>HMRC</w:t>
      </w:r>
      <w:r w:rsidRPr="007C2FEE">
        <w:rPr>
          <w:sz w:val="24"/>
          <w:szCs w:val="24"/>
        </w:rPr>
        <w:tab/>
      </w:r>
      <w:r w:rsidRPr="007C2FEE">
        <w:rPr>
          <w:sz w:val="24"/>
          <w:szCs w:val="24"/>
        </w:rPr>
        <w:tab/>
      </w:r>
      <w:r w:rsidRPr="007C2FEE">
        <w:rPr>
          <w:sz w:val="24"/>
          <w:szCs w:val="24"/>
        </w:rPr>
        <w:tab/>
      </w:r>
      <w:r>
        <w:rPr>
          <w:sz w:val="24"/>
          <w:szCs w:val="24"/>
        </w:rPr>
        <w:tab/>
      </w:r>
      <w:r w:rsidRPr="007C2FEE">
        <w:rPr>
          <w:sz w:val="24"/>
          <w:szCs w:val="24"/>
        </w:rPr>
        <w:t>PAYE</w:t>
      </w:r>
      <w:r w:rsidRPr="007C2FEE">
        <w:rPr>
          <w:sz w:val="24"/>
          <w:szCs w:val="24"/>
        </w:rPr>
        <w:tab/>
      </w:r>
      <w:r w:rsidRPr="007C2FEE">
        <w:rPr>
          <w:sz w:val="24"/>
          <w:szCs w:val="24"/>
        </w:rPr>
        <w:tab/>
      </w:r>
      <w:r w:rsidRPr="007C2FEE">
        <w:rPr>
          <w:sz w:val="24"/>
          <w:szCs w:val="24"/>
        </w:rPr>
        <w:tab/>
      </w:r>
      <w:r w:rsidRPr="007C2FEE">
        <w:rPr>
          <w:sz w:val="24"/>
          <w:szCs w:val="24"/>
        </w:rPr>
        <w:tab/>
        <w:t>£346.71</w:t>
      </w:r>
    </w:p>
    <w:p w14:paraId="693E0D9D" w14:textId="26032066" w:rsidR="002F7D6E" w:rsidRDefault="002F7D6E" w:rsidP="002F7D6E">
      <w:pPr>
        <w:spacing w:after="0" w:line="240" w:lineRule="auto"/>
        <w:rPr>
          <w:sz w:val="24"/>
          <w:szCs w:val="24"/>
        </w:rPr>
      </w:pPr>
      <w:r w:rsidRPr="007C2FEE">
        <w:rPr>
          <w:sz w:val="24"/>
          <w:szCs w:val="24"/>
        </w:rPr>
        <w:tab/>
      </w:r>
      <w:r w:rsidRPr="007C2FEE">
        <w:rPr>
          <w:sz w:val="24"/>
          <w:szCs w:val="24"/>
        </w:rPr>
        <w:tab/>
      </w:r>
      <w:r w:rsidRPr="007C2FEE">
        <w:rPr>
          <w:sz w:val="24"/>
          <w:szCs w:val="24"/>
        </w:rPr>
        <w:tab/>
        <w:t>Gareth Roderick-Jones</w:t>
      </w:r>
      <w:r w:rsidRPr="007C2FEE">
        <w:rPr>
          <w:sz w:val="24"/>
          <w:szCs w:val="24"/>
        </w:rPr>
        <w:tab/>
        <w:t>admin expenses</w:t>
      </w:r>
      <w:r w:rsidRPr="007C2FEE">
        <w:rPr>
          <w:sz w:val="24"/>
          <w:szCs w:val="24"/>
        </w:rPr>
        <w:tab/>
      </w:r>
      <w:r w:rsidRPr="007C2FEE">
        <w:rPr>
          <w:sz w:val="24"/>
          <w:szCs w:val="24"/>
        </w:rPr>
        <w:tab/>
        <w:t>£148.44</w:t>
      </w:r>
    </w:p>
    <w:p w14:paraId="60FEB7CD" w14:textId="17361D7B" w:rsidR="002F7D6E" w:rsidRDefault="002F7D6E" w:rsidP="002F7D6E">
      <w:pPr>
        <w:spacing w:after="0" w:line="240" w:lineRule="auto"/>
        <w:rPr>
          <w:sz w:val="24"/>
          <w:szCs w:val="24"/>
        </w:rPr>
      </w:pPr>
      <w:r>
        <w:rPr>
          <w:sz w:val="24"/>
          <w:szCs w:val="24"/>
        </w:rPr>
        <w:tab/>
      </w:r>
      <w:r>
        <w:rPr>
          <w:sz w:val="24"/>
          <w:szCs w:val="24"/>
        </w:rPr>
        <w:tab/>
      </w:r>
      <w:r>
        <w:rPr>
          <w:sz w:val="24"/>
          <w:szCs w:val="24"/>
        </w:rPr>
        <w:tab/>
        <w:t>Norfolk ALC</w:t>
      </w:r>
      <w:r>
        <w:rPr>
          <w:sz w:val="24"/>
          <w:szCs w:val="24"/>
        </w:rPr>
        <w:tab/>
      </w:r>
      <w:r>
        <w:rPr>
          <w:sz w:val="24"/>
          <w:szCs w:val="24"/>
        </w:rPr>
        <w:tab/>
      </w:r>
      <w:r>
        <w:rPr>
          <w:sz w:val="24"/>
          <w:szCs w:val="24"/>
        </w:rPr>
        <w:tab/>
        <w:t>annual subs</w:t>
      </w:r>
      <w:r>
        <w:rPr>
          <w:sz w:val="24"/>
          <w:szCs w:val="24"/>
        </w:rPr>
        <w:tab/>
      </w:r>
      <w:r>
        <w:rPr>
          <w:sz w:val="24"/>
          <w:szCs w:val="24"/>
        </w:rPr>
        <w:tab/>
      </w:r>
      <w:r>
        <w:rPr>
          <w:sz w:val="24"/>
          <w:szCs w:val="24"/>
        </w:rPr>
        <w:tab/>
        <w:t>£106.57</w:t>
      </w:r>
    </w:p>
    <w:p w14:paraId="0C9D3CF2" w14:textId="45CC33B6" w:rsidR="002F7D6E" w:rsidRDefault="002F7D6E" w:rsidP="002F7D6E">
      <w:pPr>
        <w:spacing w:line="240" w:lineRule="auto"/>
        <w:rPr>
          <w:sz w:val="24"/>
          <w:szCs w:val="24"/>
        </w:rPr>
      </w:pPr>
      <w:r>
        <w:rPr>
          <w:sz w:val="24"/>
          <w:szCs w:val="24"/>
        </w:rPr>
        <w:tab/>
      </w:r>
      <w:r>
        <w:rPr>
          <w:sz w:val="24"/>
          <w:szCs w:val="24"/>
        </w:rPr>
        <w:tab/>
      </w:r>
      <w:r>
        <w:rPr>
          <w:sz w:val="24"/>
          <w:szCs w:val="24"/>
        </w:rPr>
        <w:tab/>
        <w:t>BHIB Ltd</w:t>
      </w:r>
      <w:r>
        <w:rPr>
          <w:sz w:val="24"/>
          <w:szCs w:val="24"/>
        </w:rPr>
        <w:tab/>
      </w:r>
      <w:r>
        <w:rPr>
          <w:sz w:val="24"/>
          <w:szCs w:val="24"/>
        </w:rPr>
        <w:tab/>
      </w:r>
      <w:r>
        <w:rPr>
          <w:sz w:val="24"/>
          <w:szCs w:val="24"/>
        </w:rPr>
        <w:tab/>
        <w:t>annual insurance premium</w:t>
      </w:r>
      <w:r>
        <w:rPr>
          <w:sz w:val="24"/>
          <w:szCs w:val="24"/>
        </w:rPr>
        <w:tab/>
        <w:t>£344.08</w:t>
      </w:r>
    </w:p>
    <w:p w14:paraId="0737BB87" w14:textId="0ADE3BB3" w:rsidR="002F7D6E" w:rsidRDefault="002F7D6E" w:rsidP="002F7D6E">
      <w:pPr>
        <w:spacing w:line="240" w:lineRule="auto"/>
        <w:ind w:left="1440" w:hanging="720"/>
        <w:rPr>
          <w:sz w:val="24"/>
          <w:szCs w:val="24"/>
        </w:rPr>
      </w:pPr>
      <w:r>
        <w:rPr>
          <w:sz w:val="24"/>
          <w:szCs w:val="24"/>
        </w:rPr>
        <w:lastRenderedPageBreak/>
        <w:t>c</w:t>
      </w:r>
      <w:r>
        <w:rPr>
          <w:sz w:val="24"/>
          <w:szCs w:val="24"/>
        </w:rPr>
        <w:tab/>
        <w:t>Approval of Certificate of Exemption: APPROVED (for signature by Chair at earliest opportunity) – proposed by Cllr Harrison and seconded by Cllr Lockhart, all agreed</w:t>
      </w:r>
    </w:p>
    <w:p w14:paraId="0021D295" w14:textId="6C092F02" w:rsidR="002F7D6E" w:rsidRDefault="002F7D6E" w:rsidP="002F7D6E">
      <w:pPr>
        <w:spacing w:line="240" w:lineRule="auto"/>
        <w:ind w:left="1440" w:hanging="720"/>
        <w:rPr>
          <w:sz w:val="24"/>
          <w:szCs w:val="24"/>
        </w:rPr>
      </w:pPr>
      <w:r>
        <w:rPr>
          <w:sz w:val="24"/>
          <w:szCs w:val="24"/>
        </w:rPr>
        <w:t>d</w:t>
      </w:r>
      <w:r>
        <w:rPr>
          <w:sz w:val="24"/>
          <w:szCs w:val="24"/>
        </w:rPr>
        <w:tab/>
        <w:t>Arrangements for internal audit: there being no volunteers associated with the council or in the community, the clerk will source an outside auditor (who will require payment)</w:t>
      </w:r>
    </w:p>
    <w:p w14:paraId="73FA83A6" w14:textId="71C0C84F" w:rsidR="00323B44" w:rsidRPr="00A45A48" w:rsidRDefault="008C7236" w:rsidP="00EF0E82">
      <w:pPr>
        <w:spacing w:after="0"/>
        <w:ind w:left="2160" w:hanging="720"/>
      </w:pPr>
      <w:r w:rsidRPr="00A45A48">
        <w:tab/>
      </w:r>
    </w:p>
    <w:p w14:paraId="0C35FFBC" w14:textId="0B401A11" w:rsidR="00270ECB" w:rsidRDefault="00B53857" w:rsidP="00FE5EB5">
      <w:pPr>
        <w:pStyle w:val="ListParagraph"/>
        <w:numPr>
          <w:ilvl w:val="0"/>
          <w:numId w:val="10"/>
        </w:numPr>
        <w:spacing w:after="0" w:line="360" w:lineRule="auto"/>
      </w:pPr>
      <w:r w:rsidRPr="00A45A48">
        <w:rPr>
          <w:b/>
        </w:rPr>
        <w:t>Planning:</w:t>
      </w:r>
      <w:r w:rsidR="00EF0E82" w:rsidRPr="00A45A48">
        <w:rPr>
          <w:b/>
        </w:rPr>
        <w:tab/>
      </w:r>
      <w:r w:rsidR="00FE5EB5">
        <w:rPr>
          <w:b/>
        </w:rPr>
        <w:t xml:space="preserve">no </w:t>
      </w:r>
      <w:r w:rsidR="006A1D50">
        <w:t>late applications</w:t>
      </w:r>
      <w:r w:rsidRPr="00A45A48">
        <w:tab/>
      </w:r>
    </w:p>
    <w:p w14:paraId="46D1FDB7" w14:textId="30028817" w:rsidR="00814531" w:rsidRDefault="007F413E" w:rsidP="006A1D50">
      <w:pPr>
        <w:pStyle w:val="ListParagraph"/>
        <w:numPr>
          <w:ilvl w:val="0"/>
          <w:numId w:val="10"/>
        </w:numPr>
        <w:spacing w:line="360" w:lineRule="auto"/>
      </w:pPr>
      <w:r w:rsidRPr="00814531">
        <w:rPr>
          <w:b/>
        </w:rPr>
        <w:t>Village Sign</w:t>
      </w:r>
      <w:r w:rsidR="00EB62D0" w:rsidRPr="00814531">
        <w:rPr>
          <w:b/>
        </w:rPr>
        <w:t xml:space="preserve">: </w:t>
      </w:r>
      <w:r w:rsidR="006A1D50">
        <w:t xml:space="preserve">Deferred to next </w:t>
      </w:r>
      <w:r w:rsidR="00FE5EB5">
        <w:t xml:space="preserve">full </w:t>
      </w:r>
      <w:r w:rsidR="006A1D50">
        <w:t xml:space="preserve">meeting </w:t>
      </w:r>
    </w:p>
    <w:p w14:paraId="0BB85C76" w14:textId="68A93663" w:rsidR="00FE5EB5" w:rsidRDefault="00FE5EB5" w:rsidP="00FE5EB5">
      <w:pPr>
        <w:pStyle w:val="ListParagraph"/>
        <w:numPr>
          <w:ilvl w:val="0"/>
          <w:numId w:val="10"/>
        </w:numPr>
        <w:spacing w:after="120" w:line="240" w:lineRule="auto"/>
        <w:ind w:left="357" w:hanging="357"/>
        <w:rPr>
          <w:bCs/>
        </w:rPr>
      </w:pPr>
      <w:r>
        <w:rPr>
          <w:b/>
        </w:rPr>
        <w:t>Maintenance</w:t>
      </w:r>
      <w:r w:rsidR="006A1D50" w:rsidRPr="00FE5EB5">
        <w:rPr>
          <w:b/>
        </w:rPr>
        <w:t xml:space="preserve"> Issues</w:t>
      </w:r>
      <w:r w:rsidR="006D0E4D" w:rsidRPr="00FE5EB5">
        <w:rPr>
          <w:b/>
        </w:rPr>
        <w:t xml:space="preserve">: </w:t>
      </w:r>
      <w:r w:rsidRPr="00FE5EB5">
        <w:rPr>
          <w:bCs/>
        </w:rPr>
        <w:t>Cllr Harrison will contact Highways regarding the trod path surface and drainage issues along The Street</w:t>
      </w:r>
    </w:p>
    <w:p w14:paraId="368245E2" w14:textId="77777777" w:rsidR="00FE5EB5" w:rsidRPr="00FE5EB5" w:rsidRDefault="00FE5EB5" w:rsidP="00FE5EB5">
      <w:pPr>
        <w:spacing w:after="0"/>
        <w:rPr>
          <w:b/>
        </w:rPr>
      </w:pPr>
    </w:p>
    <w:p w14:paraId="5A89BC4F" w14:textId="354547C9" w:rsidR="00682710" w:rsidRPr="00814531" w:rsidRDefault="00B77B8A" w:rsidP="00814531">
      <w:pPr>
        <w:pStyle w:val="ListParagraph"/>
        <w:numPr>
          <w:ilvl w:val="0"/>
          <w:numId w:val="10"/>
        </w:numPr>
        <w:rPr>
          <w:b/>
        </w:rPr>
      </w:pPr>
      <w:r w:rsidRPr="00814531">
        <w:rPr>
          <w:b/>
        </w:rPr>
        <w:t>Correspondence</w:t>
      </w:r>
      <w:r w:rsidRPr="00C70515">
        <w:t>:</w:t>
      </w:r>
      <w:r w:rsidR="007C2E33">
        <w:t xml:space="preserve"> </w:t>
      </w:r>
      <w:r w:rsidR="003C3732">
        <w:t>as noted above</w:t>
      </w:r>
      <w:r w:rsidR="00FE5EB5">
        <w:t>, plus a resident has informed the council that work was carried out at Tas Valley Mushrooms over the bank holiday weekend despite SNDC conditions forbidding this. Other residents have complained about the increase in heavy goods movements beyond the limits imposed by planning conditions, and some of these HGVs have been seen passing through the centre of the village. The clerk will contact SNDC Enforcement.</w:t>
      </w:r>
    </w:p>
    <w:p w14:paraId="19ADF2BD" w14:textId="77777777" w:rsidR="00814531" w:rsidRPr="00814531" w:rsidRDefault="00814531" w:rsidP="00814531">
      <w:pPr>
        <w:pStyle w:val="ListParagraph"/>
        <w:rPr>
          <w:b/>
        </w:rPr>
      </w:pPr>
    </w:p>
    <w:p w14:paraId="0FEEA29C" w14:textId="4A7C4C8F" w:rsidR="00814531" w:rsidRDefault="00814531" w:rsidP="00B45BDA">
      <w:pPr>
        <w:pStyle w:val="ListParagraph"/>
        <w:numPr>
          <w:ilvl w:val="0"/>
          <w:numId w:val="10"/>
        </w:numPr>
        <w:spacing w:after="0"/>
      </w:pPr>
      <w:r w:rsidRPr="003C3732">
        <w:rPr>
          <w:b/>
        </w:rPr>
        <w:t>I</w:t>
      </w:r>
      <w:r w:rsidR="00B77B8A" w:rsidRPr="003C3732">
        <w:rPr>
          <w:b/>
        </w:rPr>
        <w:t>tems for the next agenda</w:t>
      </w:r>
      <w:r w:rsidRPr="003C3732">
        <w:rPr>
          <w:b/>
        </w:rPr>
        <w:t>/AOB</w:t>
      </w:r>
      <w:r w:rsidR="00B77B8A" w:rsidRPr="003C3732">
        <w:rPr>
          <w:b/>
        </w:rPr>
        <w:t>:</w:t>
      </w:r>
      <w:r w:rsidR="00C70515" w:rsidRPr="003C3732">
        <w:rPr>
          <w:b/>
        </w:rPr>
        <w:t xml:space="preserve">  </w:t>
      </w:r>
      <w:r w:rsidR="0062489B" w:rsidRPr="00C70515">
        <w:t>items as identified above</w:t>
      </w:r>
    </w:p>
    <w:p w14:paraId="031B7432" w14:textId="77777777" w:rsidR="003C3732" w:rsidRDefault="003C3732" w:rsidP="003C3732">
      <w:pPr>
        <w:pStyle w:val="ListParagraph"/>
      </w:pPr>
    </w:p>
    <w:p w14:paraId="2B1DE0AB" w14:textId="155AB0F8" w:rsidR="005127AF" w:rsidRPr="00C70515" w:rsidRDefault="00482920" w:rsidP="005127AF">
      <w:pPr>
        <w:pStyle w:val="ListParagraph"/>
        <w:numPr>
          <w:ilvl w:val="0"/>
          <w:numId w:val="10"/>
        </w:numPr>
        <w:spacing w:after="0"/>
      </w:pPr>
      <w:r w:rsidRPr="003C3732">
        <w:rPr>
          <w:b/>
        </w:rPr>
        <w:t>Date of Next Meeting</w:t>
      </w:r>
      <w:r w:rsidRPr="00C70515">
        <w:t xml:space="preserve">: </w:t>
      </w:r>
      <w:r w:rsidR="00513F8A" w:rsidRPr="00C70515">
        <w:tab/>
      </w:r>
      <w:r w:rsidR="003C3732">
        <w:t xml:space="preserve">Tuesday </w:t>
      </w:r>
      <w:r w:rsidR="00501D36">
        <w:t>21 July</w:t>
      </w:r>
      <w:r w:rsidR="003C3732">
        <w:t xml:space="preserve"> 2020</w:t>
      </w:r>
      <w:r w:rsidR="00501D36">
        <w:t xml:space="preserve"> (arrangements to be confirmed)</w:t>
      </w:r>
    </w:p>
    <w:sectPr w:rsidR="005127AF" w:rsidRPr="00C70515" w:rsidSect="00B5385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5599A" w14:textId="77777777" w:rsidR="00466EBD" w:rsidRDefault="00466EBD" w:rsidP="002E4CAF">
      <w:pPr>
        <w:spacing w:after="0" w:line="240" w:lineRule="auto"/>
      </w:pPr>
      <w:r>
        <w:separator/>
      </w:r>
    </w:p>
  </w:endnote>
  <w:endnote w:type="continuationSeparator" w:id="0">
    <w:p w14:paraId="42C902AD" w14:textId="77777777" w:rsidR="00466EBD" w:rsidRDefault="00466EBD" w:rsidP="002E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29F5" w14:textId="77777777" w:rsidR="00930184" w:rsidRDefault="00930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7ECC" w14:textId="1C8AD574" w:rsidR="00CB1072" w:rsidRPr="002E4CAF" w:rsidRDefault="00CB1072">
    <w:pPr>
      <w:pStyle w:val="Footer"/>
      <w:rPr>
        <w:smallCaps/>
        <w:sz w:val="18"/>
      </w:rPr>
    </w:pPr>
    <w:r w:rsidRPr="002E4CAF">
      <w:rPr>
        <w:smallCaps/>
        <w:sz w:val="18"/>
      </w:rPr>
      <w:t>Flordon Parish Council</w:t>
    </w:r>
    <w:r w:rsidRPr="002E4CAF">
      <w:rPr>
        <w:smallCaps/>
        <w:sz w:val="18"/>
      </w:rPr>
      <w:tab/>
      <w:t xml:space="preserve">Minutes of </w:t>
    </w:r>
    <w:r w:rsidR="00930184">
      <w:rPr>
        <w:smallCaps/>
        <w:sz w:val="18"/>
      </w:rPr>
      <w:t xml:space="preserve">Remote </w:t>
    </w:r>
    <w:r w:rsidRPr="002E4CAF">
      <w:rPr>
        <w:smallCaps/>
        <w:sz w:val="18"/>
      </w:rPr>
      <w:t xml:space="preserve">Meeting </w:t>
    </w:r>
    <w:r w:rsidR="00930184">
      <w:rPr>
        <w:smallCaps/>
        <w:sz w:val="18"/>
      </w:rPr>
      <w:t>May</w:t>
    </w:r>
    <w:r w:rsidR="00BC2806">
      <w:rPr>
        <w:smallCaps/>
        <w:sz w:val="18"/>
      </w:rPr>
      <w:t xml:space="preserve"> 2020</w:t>
    </w:r>
    <w:r w:rsidRPr="002E4CAF">
      <w:rPr>
        <w:smallCaps/>
        <w:sz w:val="18"/>
      </w:rPr>
      <w:tab/>
    </w:r>
    <w:r w:rsidRPr="00B53857">
      <w:rPr>
        <w:smallCaps/>
        <w:sz w:val="18"/>
      </w:rPr>
      <w:t xml:space="preserve">Page </w:t>
    </w:r>
    <w:r w:rsidRPr="00B53857">
      <w:rPr>
        <w:b/>
        <w:bCs/>
        <w:smallCaps/>
        <w:sz w:val="18"/>
      </w:rPr>
      <w:fldChar w:fldCharType="begin"/>
    </w:r>
    <w:r w:rsidRPr="00B53857">
      <w:rPr>
        <w:b/>
        <w:bCs/>
        <w:smallCaps/>
        <w:sz w:val="18"/>
      </w:rPr>
      <w:instrText xml:space="preserve"> PAGE  \* Arabic  \* MERGEFORMAT </w:instrText>
    </w:r>
    <w:r w:rsidRPr="00B53857">
      <w:rPr>
        <w:b/>
        <w:bCs/>
        <w:smallCaps/>
        <w:sz w:val="18"/>
      </w:rPr>
      <w:fldChar w:fldCharType="separate"/>
    </w:r>
    <w:r w:rsidR="00A069CD">
      <w:rPr>
        <w:b/>
        <w:bCs/>
        <w:smallCaps/>
        <w:noProof/>
        <w:sz w:val="18"/>
      </w:rPr>
      <w:t>2</w:t>
    </w:r>
    <w:r w:rsidRPr="00B53857">
      <w:rPr>
        <w:b/>
        <w:bCs/>
        <w:smallCaps/>
        <w:sz w:val="18"/>
      </w:rPr>
      <w:fldChar w:fldCharType="end"/>
    </w:r>
    <w:r w:rsidRPr="00B53857">
      <w:rPr>
        <w:smallCaps/>
        <w:sz w:val="18"/>
      </w:rPr>
      <w:t xml:space="preserve"> of </w:t>
    </w:r>
    <w:r w:rsidRPr="00B53857">
      <w:rPr>
        <w:b/>
        <w:bCs/>
        <w:smallCaps/>
        <w:sz w:val="18"/>
      </w:rPr>
      <w:fldChar w:fldCharType="begin"/>
    </w:r>
    <w:r w:rsidRPr="00B53857">
      <w:rPr>
        <w:b/>
        <w:bCs/>
        <w:smallCaps/>
        <w:sz w:val="18"/>
      </w:rPr>
      <w:instrText xml:space="preserve"> NUMPAGES  \* Arabic  \* MERGEFORMAT </w:instrText>
    </w:r>
    <w:r w:rsidRPr="00B53857">
      <w:rPr>
        <w:b/>
        <w:bCs/>
        <w:smallCaps/>
        <w:sz w:val="18"/>
      </w:rPr>
      <w:fldChar w:fldCharType="separate"/>
    </w:r>
    <w:r w:rsidR="00A069CD">
      <w:rPr>
        <w:b/>
        <w:bCs/>
        <w:smallCaps/>
        <w:noProof/>
        <w:sz w:val="18"/>
      </w:rPr>
      <w:t>2</w:t>
    </w:r>
    <w:r w:rsidRPr="00B53857">
      <w:rPr>
        <w:b/>
        <w:bCs/>
        <w:smallCap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28AB3" w14:textId="77777777" w:rsidR="00930184" w:rsidRDefault="00930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5E237" w14:textId="77777777" w:rsidR="00466EBD" w:rsidRDefault="00466EBD" w:rsidP="002E4CAF">
      <w:pPr>
        <w:spacing w:after="0" w:line="240" w:lineRule="auto"/>
      </w:pPr>
      <w:r>
        <w:separator/>
      </w:r>
    </w:p>
  </w:footnote>
  <w:footnote w:type="continuationSeparator" w:id="0">
    <w:p w14:paraId="20842FAE" w14:textId="77777777" w:rsidR="00466EBD" w:rsidRDefault="00466EBD" w:rsidP="002E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7664" w14:textId="77777777" w:rsidR="00930184" w:rsidRDefault="00930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3EC7" w14:textId="77777777" w:rsidR="00930184" w:rsidRDefault="00930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5A10" w14:textId="77777777" w:rsidR="00930184" w:rsidRDefault="00930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7DA"/>
    <w:multiLevelType w:val="hybridMultilevel"/>
    <w:tmpl w:val="6C06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1486E"/>
    <w:multiLevelType w:val="hybridMultilevel"/>
    <w:tmpl w:val="BB46E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C0B67"/>
    <w:multiLevelType w:val="hybridMultilevel"/>
    <w:tmpl w:val="879C025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39912BA5"/>
    <w:multiLevelType w:val="hybridMultilevel"/>
    <w:tmpl w:val="F116868A"/>
    <w:lvl w:ilvl="0" w:tplc="529A3B7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356B2F"/>
    <w:multiLevelType w:val="hybridMultilevel"/>
    <w:tmpl w:val="7392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21692"/>
    <w:multiLevelType w:val="hybridMultilevel"/>
    <w:tmpl w:val="1FBE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7397C"/>
    <w:multiLevelType w:val="hybridMultilevel"/>
    <w:tmpl w:val="3246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000A2"/>
    <w:multiLevelType w:val="hybridMultilevel"/>
    <w:tmpl w:val="E174D3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ABF111F"/>
    <w:multiLevelType w:val="hybridMultilevel"/>
    <w:tmpl w:val="180A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124B7"/>
    <w:multiLevelType w:val="hybridMultilevel"/>
    <w:tmpl w:val="693ED670"/>
    <w:lvl w:ilvl="0" w:tplc="4116689A">
      <w:start w:val="6"/>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821344"/>
    <w:multiLevelType w:val="hybridMultilevel"/>
    <w:tmpl w:val="B98A5406"/>
    <w:lvl w:ilvl="0" w:tplc="095ED35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8"/>
  </w:num>
  <w:num w:numId="8">
    <w:abstractNumId w:val="1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D7"/>
    <w:rsid w:val="00014D8E"/>
    <w:rsid w:val="0001601E"/>
    <w:rsid w:val="00025199"/>
    <w:rsid w:val="00080CA2"/>
    <w:rsid w:val="0008623E"/>
    <w:rsid w:val="000976C8"/>
    <w:rsid w:val="00097C66"/>
    <w:rsid w:val="000B672C"/>
    <w:rsid w:val="000C3F02"/>
    <w:rsid w:val="000D71F7"/>
    <w:rsid w:val="000F3253"/>
    <w:rsid w:val="00116760"/>
    <w:rsid w:val="00126209"/>
    <w:rsid w:val="00137CE7"/>
    <w:rsid w:val="001644CD"/>
    <w:rsid w:val="0016782E"/>
    <w:rsid w:val="001773D3"/>
    <w:rsid w:val="00193A0A"/>
    <w:rsid w:val="001A185E"/>
    <w:rsid w:val="001B3083"/>
    <w:rsid w:val="001C5E85"/>
    <w:rsid w:val="001E225A"/>
    <w:rsid w:val="001E31E7"/>
    <w:rsid w:val="0024331C"/>
    <w:rsid w:val="00270ECB"/>
    <w:rsid w:val="00281B56"/>
    <w:rsid w:val="00285374"/>
    <w:rsid w:val="002976FF"/>
    <w:rsid w:val="002E4CAF"/>
    <w:rsid w:val="002F6DB4"/>
    <w:rsid w:val="002F7D6E"/>
    <w:rsid w:val="003228A3"/>
    <w:rsid w:val="00323B44"/>
    <w:rsid w:val="00326B4F"/>
    <w:rsid w:val="003368D5"/>
    <w:rsid w:val="0035244B"/>
    <w:rsid w:val="00363157"/>
    <w:rsid w:val="00372A69"/>
    <w:rsid w:val="00383A58"/>
    <w:rsid w:val="003C3732"/>
    <w:rsid w:val="003E3A35"/>
    <w:rsid w:val="00466EBD"/>
    <w:rsid w:val="00482920"/>
    <w:rsid w:val="00501D36"/>
    <w:rsid w:val="005127AF"/>
    <w:rsid w:val="00513F8A"/>
    <w:rsid w:val="00527C51"/>
    <w:rsid w:val="00543655"/>
    <w:rsid w:val="005817B1"/>
    <w:rsid w:val="005E007A"/>
    <w:rsid w:val="00611D98"/>
    <w:rsid w:val="00620E2E"/>
    <w:rsid w:val="006212EB"/>
    <w:rsid w:val="0062489B"/>
    <w:rsid w:val="00671B76"/>
    <w:rsid w:val="006759D8"/>
    <w:rsid w:val="00682710"/>
    <w:rsid w:val="00687338"/>
    <w:rsid w:val="00697936"/>
    <w:rsid w:val="006A1D50"/>
    <w:rsid w:val="006D0E4D"/>
    <w:rsid w:val="00731110"/>
    <w:rsid w:val="00736058"/>
    <w:rsid w:val="00783DEC"/>
    <w:rsid w:val="0078400B"/>
    <w:rsid w:val="007846CD"/>
    <w:rsid w:val="0079193B"/>
    <w:rsid w:val="007C2E33"/>
    <w:rsid w:val="007C3723"/>
    <w:rsid w:val="007C70D4"/>
    <w:rsid w:val="007D6DDA"/>
    <w:rsid w:val="007E0B99"/>
    <w:rsid w:val="007E62D3"/>
    <w:rsid w:val="007F413E"/>
    <w:rsid w:val="008055C0"/>
    <w:rsid w:val="00814531"/>
    <w:rsid w:val="00815EB4"/>
    <w:rsid w:val="00837BCA"/>
    <w:rsid w:val="00855170"/>
    <w:rsid w:val="008628F3"/>
    <w:rsid w:val="0089002C"/>
    <w:rsid w:val="008C7236"/>
    <w:rsid w:val="008F5B12"/>
    <w:rsid w:val="00930184"/>
    <w:rsid w:val="00954209"/>
    <w:rsid w:val="00957874"/>
    <w:rsid w:val="009879CB"/>
    <w:rsid w:val="00987C4D"/>
    <w:rsid w:val="009C4EA9"/>
    <w:rsid w:val="00A02321"/>
    <w:rsid w:val="00A027FE"/>
    <w:rsid w:val="00A069CD"/>
    <w:rsid w:val="00A24C6F"/>
    <w:rsid w:val="00A45A48"/>
    <w:rsid w:val="00A507F1"/>
    <w:rsid w:val="00AC3DBA"/>
    <w:rsid w:val="00AD67DF"/>
    <w:rsid w:val="00B24D0F"/>
    <w:rsid w:val="00B36ABE"/>
    <w:rsid w:val="00B41F10"/>
    <w:rsid w:val="00B53857"/>
    <w:rsid w:val="00B54438"/>
    <w:rsid w:val="00B55BBE"/>
    <w:rsid w:val="00B748C8"/>
    <w:rsid w:val="00B77478"/>
    <w:rsid w:val="00B77B8A"/>
    <w:rsid w:val="00BC2806"/>
    <w:rsid w:val="00BF583A"/>
    <w:rsid w:val="00C70515"/>
    <w:rsid w:val="00CB1072"/>
    <w:rsid w:val="00CB31FA"/>
    <w:rsid w:val="00CC5AB6"/>
    <w:rsid w:val="00CD7123"/>
    <w:rsid w:val="00CE0860"/>
    <w:rsid w:val="00D52B00"/>
    <w:rsid w:val="00D84ECB"/>
    <w:rsid w:val="00D8568F"/>
    <w:rsid w:val="00D93D82"/>
    <w:rsid w:val="00DC1455"/>
    <w:rsid w:val="00DC3A4B"/>
    <w:rsid w:val="00E1224E"/>
    <w:rsid w:val="00EB62D0"/>
    <w:rsid w:val="00ED26D7"/>
    <w:rsid w:val="00EE170F"/>
    <w:rsid w:val="00EF0E82"/>
    <w:rsid w:val="00F27872"/>
    <w:rsid w:val="00F31FA9"/>
    <w:rsid w:val="00FE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2E352"/>
  <w15:chartTrackingRefBased/>
  <w15:docId w15:val="{3575138F-BD76-4643-A611-BDE14575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CAF"/>
  </w:style>
  <w:style w:type="paragraph" w:styleId="Footer">
    <w:name w:val="footer"/>
    <w:basedOn w:val="Normal"/>
    <w:link w:val="FooterChar"/>
    <w:uiPriority w:val="99"/>
    <w:unhideWhenUsed/>
    <w:rsid w:val="002E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CAF"/>
  </w:style>
  <w:style w:type="paragraph" w:styleId="ListParagraph">
    <w:name w:val="List Paragraph"/>
    <w:basedOn w:val="Normal"/>
    <w:uiPriority w:val="34"/>
    <w:qFormat/>
    <w:rsid w:val="00DC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39794">
      <w:bodyDiv w:val="1"/>
      <w:marLeft w:val="0"/>
      <w:marRight w:val="0"/>
      <w:marTop w:val="0"/>
      <w:marBottom w:val="0"/>
      <w:divBdr>
        <w:top w:val="none" w:sz="0" w:space="0" w:color="auto"/>
        <w:left w:val="none" w:sz="0" w:space="0" w:color="auto"/>
        <w:bottom w:val="none" w:sz="0" w:space="0" w:color="auto"/>
        <w:right w:val="none" w:sz="0" w:space="0" w:color="auto"/>
      </w:divBdr>
    </w:div>
    <w:div w:id="21020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Roderick-Jones</dc:creator>
  <cp:keywords/>
  <dc:description/>
  <cp:lastModifiedBy>Gareth Roderick-Jones</cp:lastModifiedBy>
  <cp:revision>8</cp:revision>
  <cp:lastPrinted>2020-05-21T10:28:00Z</cp:lastPrinted>
  <dcterms:created xsi:type="dcterms:W3CDTF">2020-05-20T15:04:00Z</dcterms:created>
  <dcterms:modified xsi:type="dcterms:W3CDTF">2020-05-21T10:28:00Z</dcterms:modified>
</cp:coreProperties>
</file>